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2D" w:rsidRDefault="007A322D" w:rsidP="007A322D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>様式</w:t>
      </w:r>
      <w:r w:rsidRPr="008E106C">
        <w:rPr>
          <w:rFonts w:ascii="ＭＳ 明朝" w:eastAsia="ＭＳ 明朝" w:hAnsi="ＭＳ 明朝" w:hint="eastAsia"/>
          <w:sz w:val="24"/>
          <w:szCs w:val="24"/>
        </w:rPr>
        <w:t>第６号（第10条関係）</w:t>
      </w:r>
    </w:p>
    <w:p w:rsidR="007A322D" w:rsidRDefault="007A322D" w:rsidP="007A322D">
      <w:pPr>
        <w:rPr>
          <w:rFonts w:ascii="ＭＳ 明朝" w:eastAsia="ＭＳ 明朝" w:hAnsi="ＭＳ 明朝"/>
          <w:sz w:val="24"/>
          <w:szCs w:val="24"/>
        </w:rPr>
      </w:pPr>
    </w:p>
    <w:p w:rsidR="007A322D" w:rsidRPr="00E372E1" w:rsidRDefault="007A322D" w:rsidP="007A322D">
      <w:pPr>
        <w:rPr>
          <w:rFonts w:ascii="ＭＳ 明朝" w:eastAsia="ＭＳ 明朝" w:hAnsi="ＭＳ 明朝"/>
          <w:sz w:val="24"/>
          <w:szCs w:val="24"/>
        </w:rPr>
      </w:pPr>
      <w:r w:rsidRPr="00E372E1">
        <w:rPr>
          <w:rFonts w:ascii="ＭＳ 明朝" w:eastAsia="ＭＳ 明朝" w:hAnsi="ＭＳ 明朝" w:hint="eastAsia"/>
          <w:sz w:val="24"/>
          <w:szCs w:val="24"/>
        </w:rPr>
        <w:t>長泉町</w:t>
      </w:r>
      <w:r>
        <w:rPr>
          <w:rFonts w:ascii="ＭＳ 明朝" w:eastAsia="ＭＳ 明朝" w:hAnsi="ＭＳ 明朝" w:hint="eastAsia"/>
          <w:sz w:val="24"/>
          <w:szCs w:val="24"/>
        </w:rPr>
        <w:t>社会福祉協議会</w:t>
      </w:r>
      <w:r w:rsidRPr="00E372E1">
        <w:rPr>
          <w:rFonts w:ascii="ＭＳ 明朝" w:eastAsia="ＭＳ 明朝" w:hAnsi="ＭＳ 明朝" w:hint="eastAsia"/>
          <w:sz w:val="24"/>
          <w:szCs w:val="24"/>
        </w:rPr>
        <w:t>歳末たすけあい地域福祉活動支援事業助成金</w:t>
      </w:r>
      <w:r w:rsidRPr="00E372E1">
        <w:rPr>
          <w:rFonts w:ascii="ＭＳ 明朝" w:eastAsia="ＭＳ 明朝" w:hAnsi="ＭＳ 明朝"/>
          <w:sz w:val="24"/>
          <w:szCs w:val="24"/>
        </w:rPr>
        <w:t>事業</w:t>
      </w:r>
      <w:r w:rsidRPr="00E372E1">
        <w:rPr>
          <w:rFonts w:ascii="ＭＳ 明朝" w:eastAsia="ＭＳ 明朝" w:hAnsi="ＭＳ 明朝" w:hint="eastAsia"/>
          <w:sz w:val="24"/>
          <w:szCs w:val="24"/>
        </w:rPr>
        <w:t>報告明細</w:t>
      </w:r>
      <w:r w:rsidRPr="00E372E1">
        <w:rPr>
          <w:rFonts w:ascii="ＭＳ 明朝" w:eastAsia="ＭＳ 明朝" w:hAnsi="ＭＳ 明朝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4404"/>
        <w:gridCol w:w="1381"/>
        <w:gridCol w:w="2403"/>
      </w:tblGrid>
      <w:tr w:rsidR="007A322D" w:rsidRPr="008E106C" w:rsidTr="00BB0C7B">
        <w:trPr>
          <w:trHeight w:val="800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8188" w:type="dxa"/>
            <w:gridSpan w:val="3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800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8188" w:type="dxa"/>
            <w:gridSpan w:val="3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□住民全般　□高齢者　□障がい者　□児童　□ボランティア</w:t>
            </w:r>
          </w:p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　　　　　　）</w:t>
            </w:r>
          </w:p>
        </w:tc>
      </w:tr>
      <w:tr w:rsidR="007A322D" w:rsidRPr="008E106C" w:rsidTr="00BB0C7B">
        <w:trPr>
          <w:trHeight w:val="800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4404" w:type="dxa"/>
            <w:vAlign w:val="center"/>
          </w:tcPr>
          <w:p w:rsidR="007A322D" w:rsidRPr="008E106C" w:rsidRDefault="007A322D" w:rsidP="00BB0C7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日（　）</w:t>
            </w:r>
          </w:p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～　　　　年　　　月　　　日（　）</w:t>
            </w:r>
          </w:p>
        </w:tc>
        <w:tc>
          <w:tcPr>
            <w:tcW w:w="1381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2403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7A322D" w:rsidRPr="008E106C" w:rsidTr="00BB0C7B">
        <w:trPr>
          <w:trHeight w:val="800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188" w:type="dxa"/>
            <w:gridSpan w:val="3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1131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1206"/>
        </w:trPr>
        <w:tc>
          <w:tcPr>
            <w:tcW w:w="1440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8188" w:type="dxa"/>
            <w:gridSpan w:val="3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22D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322D" w:rsidRPr="008E106C" w:rsidRDefault="007A322D" w:rsidP="007A322D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 xml:space="preserve">事業の決算　　　　　　　　　　　　　　　　　　　　　　　　　　</w:t>
      </w:r>
      <w:r w:rsidRPr="008E106C">
        <w:rPr>
          <w:rFonts w:ascii="ＭＳ 明朝" w:eastAsia="ＭＳ 明朝" w:hAnsi="ＭＳ 明朝"/>
          <w:sz w:val="24"/>
          <w:szCs w:val="24"/>
        </w:rPr>
        <w:t xml:space="preserve">（単位：円）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322D" w:rsidRPr="008E106C" w:rsidTr="00BB0C7B">
        <w:trPr>
          <w:trHeight w:val="414"/>
        </w:trPr>
        <w:tc>
          <w:tcPr>
            <w:tcW w:w="4814" w:type="dxa"/>
            <w:gridSpan w:val="2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 xml:space="preserve">    入    の    部</w:t>
            </w:r>
          </w:p>
        </w:tc>
        <w:tc>
          <w:tcPr>
            <w:tcW w:w="4814" w:type="dxa"/>
            <w:gridSpan w:val="2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支    出    の    部</w:t>
            </w: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科　　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額</w:t>
            </w: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科</w:t>
            </w: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額</w:t>
            </w: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参加・利用者負担金</w:t>
            </w: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A322D" w:rsidRPr="008E106C" w:rsidRDefault="007A322D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22D" w:rsidRPr="008E106C" w:rsidTr="00BB0C7B">
        <w:trPr>
          <w:trHeight w:val="41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A322D" w:rsidRPr="008E106C" w:rsidRDefault="007A322D" w:rsidP="00BB0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322D" w:rsidRPr="008E106C" w:rsidRDefault="007A322D" w:rsidP="007A322D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※上記内容を全て満たす事業報告書、収支決算書等の添付による提出を認める。</w:t>
      </w:r>
    </w:p>
    <w:p w:rsidR="00244035" w:rsidRPr="007A322D" w:rsidRDefault="00244035">
      <w:bookmarkStart w:id="0" w:name="_GoBack"/>
      <w:bookmarkEnd w:id="0"/>
    </w:p>
    <w:sectPr w:rsidR="00244035" w:rsidRPr="007A322D" w:rsidSect="00BD11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2D"/>
    <w:rsid w:val="00244035"/>
    <w:rsid w:val="007A322D"/>
    <w:rsid w:val="00B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16A3E-9707-476F-A53A-48740A00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2D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2D"/>
    <w:pPr>
      <w:spacing w:line="4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2024-04-25T08:27:00Z</dcterms:created>
  <dcterms:modified xsi:type="dcterms:W3CDTF">2024-04-25T08:27:00Z</dcterms:modified>
</cp:coreProperties>
</file>